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5D3" w14:textId="77777777" w:rsidR="00A96A6C" w:rsidRPr="00C13DCE" w:rsidRDefault="008C5B83" w:rsidP="004D5A4D">
      <w:pPr>
        <w:bidi/>
        <w:jc w:val="both"/>
        <w:rPr>
          <w:rFonts w:cs="B Nazanin"/>
          <w:b/>
          <w:bCs/>
          <w:rtl/>
        </w:rPr>
      </w:pPr>
      <w:r w:rsidRPr="00C13DCE">
        <w:rPr>
          <w:rFonts w:cs="B Nazanin" w:hint="cs"/>
          <w:b/>
          <w:bCs/>
          <w:rtl/>
        </w:rPr>
        <w:t>کمیته مهندسی مشاغل دانشگاه</w:t>
      </w:r>
    </w:p>
    <w:p w14:paraId="00A78707" w14:textId="77777777" w:rsidR="008C5B83" w:rsidRPr="00C13DCE" w:rsidRDefault="008C5B83" w:rsidP="004D5A4D">
      <w:p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به منظور اجرای مفاد آئین نامه مهندسی و ارزیابی مشاغل کارکنان دانشگاهها در دانشگاه کمیته ای تحت عنوان کمیته اجرایی مهندسی مشاغل تشکیل می گردد.</w:t>
      </w:r>
    </w:p>
    <w:p w14:paraId="35F3D3F0" w14:textId="77777777" w:rsidR="008C5B83" w:rsidRPr="0059166A" w:rsidRDefault="008C5B83" w:rsidP="004D5A4D">
      <w:pPr>
        <w:bidi/>
        <w:jc w:val="both"/>
        <w:rPr>
          <w:rFonts w:cs="B Nazanin"/>
          <w:sz w:val="16"/>
          <w:szCs w:val="16"/>
          <w:rtl/>
        </w:rPr>
      </w:pPr>
    </w:p>
    <w:p w14:paraId="66166119" w14:textId="7642BB5F" w:rsidR="008C5B83" w:rsidRPr="00C13DCE" w:rsidRDefault="008C5B83" w:rsidP="004D5A4D">
      <w:pPr>
        <w:bidi/>
        <w:jc w:val="both"/>
        <w:rPr>
          <w:rFonts w:cs="B Nazanin"/>
          <w:b/>
          <w:bCs/>
          <w:rtl/>
        </w:rPr>
      </w:pPr>
      <w:r w:rsidRPr="00C13DCE">
        <w:rPr>
          <w:rFonts w:cs="B Nazanin" w:hint="cs"/>
          <w:b/>
          <w:bCs/>
          <w:rtl/>
        </w:rPr>
        <w:t>اعضاء کمیته:</w:t>
      </w:r>
    </w:p>
    <w:p w14:paraId="0397E942" w14:textId="43EAF5D1" w:rsidR="008C5B83" w:rsidRPr="0059166A" w:rsidRDefault="008C5B83" w:rsidP="004D5A4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59166A">
        <w:rPr>
          <w:rFonts w:cs="B Nazanin" w:hint="cs"/>
          <w:rtl/>
        </w:rPr>
        <w:t xml:space="preserve">معاون توسعه مدیریت و منابع و رئیس کمیته: آقای مهندس یوسف بابائی </w:t>
      </w:r>
    </w:p>
    <w:p w14:paraId="75DC2F0A" w14:textId="55B76C17" w:rsidR="008C5B83" w:rsidRPr="0059166A" w:rsidRDefault="008C5B83" w:rsidP="004D5A4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59166A">
        <w:rPr>
          <w:rFonts w:cs="B Nazanin" w:hint="cs"/>
          <w:rtl/>
        </w:rPr>
        <w:t xml:space="preserve">مدیر توسعه سازمان و تحول اداری دانشگاه:  آقای دکتر سبحان رضائی </w:t>
      </w:r>
    </w:p>
    <w:p w14:paraId="1B0576F7" w14:textId="62B98EF3" w:rsidR="008C5B83" w:rsidRPr="0059166A" w:rsidRDefault="008C5B83" w:rsidP="004D5A4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59166A">
        <w:rPr>
          <w:rFonts w:cs="B Nazanin" w:hint="cs"/>
          <w:rtl/>
        </w:rPr>
        <w:t xml:space="preserve">مدیر منابع انسانی دانشگاه:  خانم دکتر صادقه حسین زاده </w:t>
      </w:r>
    </w:p>
    <w:p w14:paraId="3BB19D99" w14:textId="44E8B8BB" w:rsidR="008C5B83" w:rsidRPr="0059166A" w:rsidRDefault="008C5B83" w:rsidP="004D5A4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59166A">
        <w:rPr>
          <w:rFonts w:cs="B Nazanin" w:hint="cs"/>
          <w:rtl/>
        </w:rPr>
        <w:t xml:space="preserve">رئیس گروه مهندسی مشاغل دانشگاه: خانم سیما محمد زاده </w:t>
      </w:r>
    </w:p>
    <w:p w14:paraId="7055B622" w14:textId="77777777" w:rsidR="0059166A" w:rsidRPr="0059166A" w:rsidRDefault="0059166A" w:rsidP="004D5A4D">
      <w:pPr>
        <w:bidi/>
        <w:jc w:val="both"/>
        <w:rPr>
          <w:rFonts w:cs="B Nazanin"/>
          <w:b/>
          <w:bCs/>
          <w:sz w:val="16"/>
          <w:szCs w:val="16"/>
          <w:rtl/>
        </w:rPr>
      </w:pPr>
    </w:p>
    <w:p w14:paraId="27F7D571" w14:textId="791B1B27" w:rsidR="008C5B83" w:rsidRPr="00C13DCE" w:rsidRDefault="008C5B83" w:rsidP="004D5A4D">
      <w:pPr>
        <w:bidi/>
        <w:jc w:val="both"/>
        <w:rPr>
          <w:rFonts w:cs="B Nazanin"/>
          <w:b/>
          <w:bCs/>
          <w:rtl/>
        </w:rPr>
      </w:pPr>
      <w:r w:rsidRPr="00C13DCE">
        <w:rPr>
          <w:rFonts w:cs="B Nazanin" w:hint="cs"/>
          <w:b/>
          <w:bCs/>
          <w:rtl/>
        </w:rPr>
        <w:t xml:space="preserve">اختیارات و شرح وظایف کمیته: </w:t>
      </w:r>
    </w:p>
    <w:p w14:paraId="69C4283D" w14:textId="77777777" w:rsidR="008C5B83" w:rsidRPr="00C13DCE" w:rsidRDefault="008C5B83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 xml:space="preserve">بررسی سوابق و پرونده های پرسنلی کارکنان دانشگاه بمنظور ارتقاء طبقه </w:t>
      </w:r>
    </w:p>
    <w:p w14:paraId="2548A459" w14:textId="77777777" w:rsidR="008C5B83" w:rsidRPr="00C13DCE" w:rsidRDefault="008C5B83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>بررسی سوابق و پرونده های پرسنلی کارکنان دانشگاه بمنظور ارتقاء رتبه</w:t>
      </w:r>
    </w:p>
    <w:p w14:paraId="6ED5AB4B" w14:textId="77777777" w:rsidR="008C5B83" w:rsidRPr="00C13DCE" w:rsidRDefault="008C5B83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 xml:space="preserve">بررسی سوابق و پرونده های پرسنلی و مدارک و مستندات به منظور تغییر </w:t>
      </w:r>
      <w:r w:rsidR="00E7007F" w:rsidRPr="00C13DCE">
        <w:rPr>
          <w:rFonts w:cs="B Nazanin" w:hint="cs"/>
          <w:rtl/>
        </w:rPr>
        <w:t xml:space="preserve">عنوان و تغییر محل پست سازمانی </w:t>
      </w:r>
    </w:p>
    <w:p w14:paraId="16194898" w14:textId="77777777" w:rsidR="00E7007F" w:rsidRPr="00C13DCE" w:rsidRDefault="00E7007F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 xml:space="preserve">بررسی مستندات و مدارک کارکنان بمنظور احتساب سوابق تجربی و دولتی </w:t>
      </w:r>
    </w:p>
    <w:p w14:paraId="6302BBDE" w14:textId="77777777" w:rsidR="00E7007F" w:rsidRPr="00C13DCE" w:rsidRDefault="00E7007F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 xml:space="preserve">بررسی شرایط احراز مشاغل جهت صدور مجوز ادامه تحصیل و اعمال مدرک تحصیل کارکنان </w:t>
      </w:r>
    </w:p>
    <w:p w14:paraId="1E3CAFE6" w14:textId="64C4B78E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C13DCE">
        <w:rPr>
          <w:rFonts w:cs="B Nazanin" w:hint="cs"/>
          <w:rtl/>
        </w:rPr>
        <w:t>بررسی، تحلیل و نظارت بر فرایند انتصابات و تغییر عناوین کارکنان بر اساس آیین‌نامه‌ها و ضوابط ابلاغی</w:t>
      </w:r>
    </w:p>
    <w:p w14:paraId="1934BD49" w14:textId="69C2AFAE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بررسی، تحلیل و نظارت بر فرایند ارتقاء طبقه کارکنان</w:t>
      </w:r>
    </w:p>
    <w:p w14:paraId="174E4BE0" w14:textId="6CDA9208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بررسی، تحلیل و نظارت بر فرایند ارتقاء رتبه کارکنان</w:t>
      </w:r>
    </w:p>
    <w:p w14:paraId="31C18640" w14:textId="1821255C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بررسی، تحلیل و نظارت بر فرایند احتساب مدرک تحصیلی کلیه کارکنان</w:t>
      </w:r>
    </w:p>
    <w:p w14:paraId="73A1901E" w14:textId="4AA2F5FD" w:rsidR="00C13DCE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بررسی، تحلیل و نظارت بر فرایند احتساب سوابق دولتی و تجربی کارکنان</w:t>
      </w:r>
    </w:p>
    <w:p w14:paraId="2F90418A" w14:textId="68C3D442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مکاتبه با مدیریت حراست در خصوص کارکنان متقاضی پست‌های مدیریتی و سرپرستی</w:t>
      </w:r>
    </w:p>
    <w:p w14:paraId="4C2F2559" w14:textId="3BB2D0A7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پیگیری و برگزاری جلسات کمیته اجرایی مهندسی مشاغل</w:t>
      </w:r>
    </w:p>
    <w:p w14:paraId="47B8957B" w14:textId="03FE14EA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 درخواست‌های ادامه تحصیل کارکنان بر اساس ضوابط مرتبط و شرایط احراز و اعلام نتیجه</w:t>
      </w:r>
    </w:p>
    <w:p w14:paraId="0F4B7AD6" w14:textId="55FB66FD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 و تائید درخواست‌های ارتقاء به رتبه خبره و عالی در سامانه مهندسی مشاغل</w:t>
      </w:r>
    </w:p>
    <w:p w14:paraId="5DB40D7A" w14:textId="28AAED53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بازدید از واحدهای تابعه دانشگاه و نظارت بر صحت امور مهندسی مشاغل</w:t>
      </w:r>
    </w:p>
    <w:p w14:paraId="5F75E1D4" w14:textId="7606CE08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شرکت در همایش‌ها، جلسات و کارگروه‌های کشوری و منطقه‌ای مهندسی مشاغل در خصوص تدوین شرایط احراز، شرح وظایف، ضوابط انتصاب مدیران و ...</w:t>
      </w:r>
    </w:p>
    <w:p w14:paraId="48655A0E" w14:textId="405F54D5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انجام مطالعات و مشارکت درتحلیل‌طراحی شغل، تجزیه‌وتحلیل شغل و شرایط احراز شغل</w:t>
      </w:r>
    </w:p>
    <w:p w14:paraId="733CB555" w14:textId="24463464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انجام دوره‌ای و منظم تحلیل مشاغل برای تعیین نیازهای دانشی، نگرشی و مهارتی کارکنان و مدیران</w:t>
      </w:r>
    </w:p>
    <w:p w14:paraId="230862D3" w14:textId="34549EF8" w:rsidR="00C13DCE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مشارکت در تدوین و پایش برنامه عملیاتی اختصاصی و مشترک مدیریت توسعه سازمان و تحول اداری دانشگاه</w:t>
      </w:r>
    </w:p>
    <w:p w14:paraId="1A449A17" w14:textId="2D63643D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مدیریت اسناد و صورت‌جلسات کمیته‌های اجرایی طرح طبقه‌بندی مشاغل و سایر جلسات مرتبط</w:t>
      </w:r>
    </w:p>
    <w:p w14:paraId="54D81894" w14:textId="59095153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پاسخ به مکاتبات واحدهای تابعه دانشگاه در خصوص مهندسی مشاغل</w:t>
      </w:r>
    </w:p>
    <w:p w14:paraId="0133D6C3" w14:textId="5581BCD6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lastRenderedPageBreak/>
        <w:t>تهیه گزارش‌های عملکرد به‌صورت دوره‌ای و ارسال به مسئولین و مراجع مربوط</w:t>
      </w:r>
    </w:p>
    <w:p w14:paraId="3CC2A705" w14:textId="38FBC7E4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بررسی و اتخاذ تصمیم درمورد کلیه پیشنهادهای دریافت شده از واحدهای تابعه در خصوص اجرای طرح مهندسی مشاغل</w:t>
      </w:r>
    </w:p>
    <w:p w14:paraId="128E3CCB" w14:textId="6D3635DB" w:rsidR="00DC0168" w:rsidRPr="00C13DCE" w:rsidRDefault="00DC0168" w:rsidP="004D5A4D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C13DCE">
        <w:rPr>
          <w:rFonts w:cs="B Nazanin" w:hint="cs"/>
          <w:rtl/>
        </w:rPr>
        <w:t>ارائه پیشنهادهای لازم در زمینه اصلاح طرح مهندسی مشاغل به مرکز توسعه مدیریت و تحول اداری وزارت به منظور جاری نگهداشتن طرح ها و انطباق آن با نیازهای استخدامی دانشگاه</w:t>
      </w:r>
      <w:r w:rsidR="00C13DCE">
        <w:rPr>
          <w:rFonts w:cs="B Nazanin" w:hint="cs"/>
          <w:rtl/>
        </w:rPr>
        <w:t>.</w:t>
      </w:r>
    </w:p>
    <w:p w14:paraId="75BEEBBE" w14:textId="77777777" w:rsidR="00DC0168" w:rsidRPr="00C13DCE" w:rsidRDefault="00DC0168" w:rsidP="004D5A4D">
      <w:pPr>
        <w:bidi/>
        <w:jc w:val="both"/>
        <w:rPr>
          <w:rFonts w:cs="B Nazanin"/>
        </w:rPr>
      </w:pPr>
    </w:p>
    <w:sectPr w:rsidR="00DC0168" w:rsidRPr="00C13DCE" w:rsidSect="00DC0168">
      <w:pgSz w:w="12240" w:h="15840"/>
      <w:pgMar w:top="720" w:right="1440" w:bottom="45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1A89" w14:textId="77777777" w:rsidR="00861522" w:rsidRDefault="00861522" w:rsidP="00DC0168">
      <w:pPr>
        <w:spacing w:after="0" w:line="240" w:lineRule="auto"/>
      </w:pPr>
      <w:r>
        <w:separator/>
      </w:r>
    </w:p>
  </w:endnote>
  <w:endnote w:type="continuationSeparator" w:id="0">
    <w:p w14:paraId="7F881779" w14:textId="77777777" w:rsidR="00861522" w:rsidRDefault="00861522" w:rsidP="00DC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6A59" w14:textId="77777777" w:rsidR="00861522" w:rsidRDefault="00861522" w:rsidP="00DC0168">
      <w:pPr>
        <w:spacing w:after="0" w:line="240" w:lineRule="auto"/>
      </w:pPr>
      <w:r>
        <w:separator/>
      </w:r>
    </w:p>
  </w:footnote>
  <w:footnote w:type="continuationSeparator" w:id="0">
    <w:p w14:paraId="7627A6DA" w14:textId="77777777" w:rsidR="00861522" w:rsidRDefault="00861522" w:rsidP="00DC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FD4"/>
    <w:multiLevelType w:val="hybridMultilevel"/>
    <w:tmpl w:val="E834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71D5"/>
    <w:multiLevelType w:val="hybridMultilevel"/>
    <w:tmpl w:val="74E8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74B8"/>
    <w:multiLevelType w:val="hybridMultilevel"/>
    <w:tmpl w:val="49E2C3A2"/>
    <w:lvl w:ilvl="0" w:tplc="34D8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1F39"/>
    <w:multiLevelType w:val="hybridMultilevel"/>
    <w:tmpl w:val="112AF5CE"/>
    <w:lvl w:ilvl="0" w:tplc="90A0D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7148">
    <w:abstractNumId w:val="3"/>
  </w:num>
  <w:num w:numId="2" w16cid:durableId="369379303">
    <w:abstractNumId w:val="2"/>
  </w:num>
  <w:num w:numId="3" w16cid:durableId="1103955401">
    <w:abstractNumId w:val="0"/>
  </w:num>
  <w:num w:numId="4" w16cid:durableId="155172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56"/>
    <w:rsid w:val="00106C72"/>
    <w:rsid w:val="001F2B82"/>
    <w:rsid w:val="004809AE"/>
    <w:rsid w:val="004D5A4D"/>
    <w:rsid w:val="005173C9"/>
    <w:rsid w:val="0059166A"/>
    <w:rsid w:val="00755C08"/>
    <w:rsid w:val="00861522"/>
    <w:rsid w:val="008C5B83"/>
    <w:rsid w:val="00927CF5"/>
    <w:rsid w:val="00A4324C"/>
    <w:rsid w:val="00A96A6C"/>
    <w:rsid w:val="00C13DCE"/>
    <w:rsid w:val="00C33FC9"/>
    <w:rsid w:val="00D06B4A"/>
    <w:rsid w:val="00D27F56"/>
    <w:rsid w:val="00DC0168"/>
    <w:rsid w:val="00E7007F"/>
    <w:rsid w:val="00EB55A0"/>
    <w:rsid w:val="00F30BD0"/>
    <w:rsid w:val="00F4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AD3F566"/>
  <w15:chartTrackingRefBased/>
  <w15:docId w15:val="{86B2F33C-4D13-458C-BDC7-985673D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68"/>
  </w:style>
  <w:style w:type="paragraph" w:styleId="Footer">
    <w:name w:val="footer"/>
    <w:basedOn w:val="Normal"/>
    <w:link w:val="FooterChar"/>
    <w:uiPriority w:val="99"/>
    <w:unhideWhenUsed/>
    <w:rsid w:val="00DC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zeynab Fotohi</dc:creator>
  <cp:keywords/>
  <dc:description/>
  <cp:lastModifiedBy>nezam novin mali</cp:lastModifiedBy>
  <cp:revision>8</cp:revision>
  <dcterms:created xsi:type="dcterms:W3CDTF">2025-10-06T08:06:00Z</dcterms:created>
  <dcterms:modified xsi:type="dcterms:W3CDTF">2025-11-04T05:52:00Z</dcterms:modified>
</cp:coreProperties>
</file>